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1" w:rsidRDefault="00AE22A5"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March 2013 Paper-1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1.grade IV encephalopathy caused by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a paracetamol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b ethylene glycol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2. ptnt on ATT develop joint pain nd have inc. uric acid level which drug?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a pyrazinamide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b rifampacin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c ethambutol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3. phenoromone are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cant detect by human due to low threshhold of olfaction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relase among members of diff. species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elecit a special behaviour response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4. ptnt with ATT now develop visual field abnormalty nd eye changes which drug?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ethambutol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inh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rifampacin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5. which nerve not present in carotid sheath?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X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XI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XII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Ix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e auditory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6. hairy leukoplakia assoc. with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HIV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7. T 9:22 dislocation occurs 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cml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aml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cll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8. most common cause of fatty liver in our region?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hep a nd b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alcohol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inc fat intake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d protien def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9. basal ganglia complex have?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high ca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high magnesium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low ca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10. peripheral blood of patnt show marked anisocytosis nd poikilocytosis with inc. mcv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pernicious anemia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anemia of chronic disease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thalasemia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11. vit b12 normally absorb 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ileum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duodenum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stomach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12. a ptnt with fracture of femur died after 2 days cause?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fat embolism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13. ptnt with butterfly rash nd protienuriamost initial screening test?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ana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anti dna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14. old male farmer with ascites on ascitic fluid have malignant cell nd on biopsy angiosarcoma cause?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afalatoxin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vinyl chloride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arsenic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15. a 4 year boy with failure to thrive recurrent sinusitis otitis media nd RTI nd family history of such complains to cnfrm diagnosis?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choloride sweat test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fat absorption test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jejunal biopsy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16.most potent protien synthesis in skeletal muscle?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testosterone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dht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progesterone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d estradiol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17. child has surgery of terminal ileum which vitamin not absorbed?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b12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vit 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18. baby with recurrent cervical lymphadenopathy klebsiella pneumonia is isolated from lesion which immun deficiency?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chronic gran. disease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severe combine agamma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t cell function defect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19. most potent chemotactic agent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c5a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20. 40 year male with skin pigmentation nd disturbance in balance. anemic, mcv 126fl serum ferritin 600ng/ml?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IDA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megaloblastic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anemia of chronic disease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21. angina worsens by giving?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captopril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vasoopressin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b blocker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22. IHD with or without MI features?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stable angina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unstable angina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MI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prazimental angina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23. edema of nephrotic synd?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hypoalbumin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24. best example of autoimmunity against single organ?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hashimoto thyr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poly arteritis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RA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25. 60 YEAR OLD MALE 8 MNTH HISTORY OF PROGRESIVe genrelisd lymphadenopathy hb 9.8 tlc 59x10`9 peripheral show mature lymphocyte?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CLL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Hairy cell leukemia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sarcoidosis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26. boy with loss of apetite vomiting high color urine nd yellow sclera?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bilirubin + alt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hep a nd b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liver biopsy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27. type of TYPE III hypersenstvty?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post streptococal gmnephritis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28. klienfelter karyotype?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XO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XX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XXY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29. diagnosis of typhoid in 2nd week?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blood culture + widal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widal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blood culture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30. first symptom of hypopitutrism sec. to pitutiary tumor?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DI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DM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hypogonadism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31. myxoid degeneration assoc with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mitral prolapse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inf. endocarditis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marantic endocard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32. insulin inc entry of glucose 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skeletal muscle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neurons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mucosa of small intestine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33. blockade of dopa receptor by l.dopa causes all except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ammenorhea glactorhea syndrome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antiemetic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parkinsonism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antipshycotic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34. aspirin given to decrease chance of IHD will cause?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dec pltlt agregation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35. digoxin related question in which toxicity in?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given with quinidine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hyperkalemia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hypermagnesimia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hypocalcemia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36 hepatic pedicle consist of?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hepatic artery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br. of portal vein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hepatic artery portal vein common hepatic duct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37 diff b/w cimetidine nd ranitidine s that ranitidine?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less effective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less CNS side effects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dec gastric motility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38 distance for respiratory droplets to cause infection?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1-2 feet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3-6 feet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39 artery of foregut?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celiac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IMA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40 body first mechanism to produce heat against cold?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shivering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41 presence of scanty barr body?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turner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klienfelter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c TFS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downsyndrome male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42 regarding thalamus?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control emotion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'b control body water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recieve all somatic nd sensory information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43 structure passing foramen ovale?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maxillary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mandibular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meningeal artery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44 baby prefering bottle milk over breast milk?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cleft soft palat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cleft soft nd hard palate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dec hormones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weak larynx muscle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e nose blokade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45 fracture of shaft of humerus nd ptnt cant raise arm?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axilley nerve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46 ptnt cant evert his foot damage to?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tibialis ant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tibialis post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peroneus longus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flexor digitorum'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47 stucture not forming wall of inguinal canal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aponeurosis of EO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IO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lacunar ligament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cojoint tendon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e fascia transversalis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48 structure which prevent movement of unwanted material from passing from one epithelium cell to other?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tight junc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gap junc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c desmosome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zona adherens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e internuclear material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50 regarding metaplasia chose inappropriate?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is irreversible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51 most common thing causing tumor is?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non lethal mutaion in gene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mutation of proto oncogene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52 cause of inc. BT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vwf def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liver disease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vit k def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53 malignancy with autosomal dominant heritance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child retinoblastoma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ovarian ca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breast ca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54 child treated for malaria develop anemia nd dark urine?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g6pd def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55 neurotransmitr in slow wave sleep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Ach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serotonin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enkephalin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56 oxytocin nd adh originate from?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hypothalamus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post pitutiary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57 2nd pharyngeal pouch derv.?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rami of mandibule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stylohyoid ligament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stylomandibular ligament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58 damage to hypothalamus which hormone will inc?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prolactin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b GH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ACTH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59 lung xray show multiple opacities on bronchial wash have plasma cells lymphocyte epitheloid macrophage what organism?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mycobacterium t.b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60. rupture to bulbous urethra urine accumulate in?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superfical perineal pouch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rectovesical pouch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61. breast tumor of upper outer quadrnt lymph drainage?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apical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anterior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62. knife injury to mitd axillary area in 4th intercostal space damage to?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internal intercostal memb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internal intercostal muscle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atria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63. hypertrophic cardiomyopathy assoc with?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myocyte disarray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64. receptor for withdrawl reflex?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nocciceptor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pacinian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miesner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65. Fast Pain Mediated by which Fibers 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 alpha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 delta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C fibers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Highly Myelinated Fibers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66. positive predictive value is?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proportion of true positive in all positive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same as senstivity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same as specificity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67. receptor for vibration sense?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a pacinian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ruffini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misener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68. receptor for pressure on skin?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pacinian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ruffini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hair follicle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69. which is benign tumor?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adenoma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hepatoma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melanoma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70. child treated for 1% permitherin and also other child with same problem most best?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sarcoptes scabie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71. child with parotid swelling have right testis enlarge other family member also same complain 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mumps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72. osmotic pressure of interstitial fluid is difr from plasma by??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a.1 osmol/kg water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b.1.5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c.3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d.5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73. carbidopa given with levodopa to 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help dec peripheral inactivation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to help in entering brain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74. PTH hormone regulate calcium by?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inc. its reabsorption in distal tubule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75. on ecg PR nd QRS with ratio of 3:1?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mobitz 1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mobitz 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complete block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76. which is not a bacterial inf.?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a histoplasmosis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other options were bacterial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77. not given for candida infection?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ketoconazole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clotrimazole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amphotericin b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griseofulvin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e nystatin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78. muscle arising from femur damage to which causes instable knee joint?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vastus lateralis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rectus femoris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sartorius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79. healthy individual Na balance by 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osmoreceptor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80. which dec heart rate?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brain bridge reflex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oculocardiac reflex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81. regarding midbrain appropriate?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duct of midbrain is cerebral aqueduct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substantia nigra divide cerebral peduncle into tectum nd crus cerebri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have to colliculi posterirly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CN IV originate anteriorly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82. poisioning not relieved by naloxone?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morphine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pheno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pethidine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heroin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83. high altitude acclimization causes?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dec erythropoitn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inc pulmonary ventilation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pulmonary vasodilation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metabolic acidosis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84. in isotonic exercise which doesnot inc?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heart rate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systolic BP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85. type 2 hypersenstivity example?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erythroblastosis fetalis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86. arthus reaction example of 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type III hypersenstivity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87. growth hormone most appropriate?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is polypeptide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inc growth of bone nd cartilage thru somatomedins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88. blood supply of brain regulated by?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paco2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pao2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89. which organ form peptide which help in bone growth?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kidney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liver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brain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intestine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90. which is least malignant?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FAP coli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'b tubulo villous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villous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metastatic polyp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e tubular adenomatous polyp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91. enzyme for serotonin nd epinephrine metabolism?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MAO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compt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92. synapse least likely to present in?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sympathetic chain ganglia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dorsal root ganglia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dorsal horn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ventral horn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e lateral horn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93. PDA is remanant of left?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ventral aorta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dorsal aorta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6 aortic arch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5 aortic arch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94. woman with 1 year immune disorder develop right cervical lymphadenopathy what is it?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AIDS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SLE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95. Subcapsular afferent lymph vessel is feature of ??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Spleen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Thymus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Lymph node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96. Which carcinogen causes bronchogenic ca. ?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Tobacco smoke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asbestosis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silicosis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97. which is not a liver granuloma?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gumma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lipogranuloma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sarcoidosis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silicosis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98. which is slow growing thyroid tumor?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follicular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pappilary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99. ADH effect most is on?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medullary colecting duct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cortical colecting duct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c distal tubule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100. erythropoitn sec by?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a macula densa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b cell of proximal tubule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c mesengial cell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3"/>
          <w:szCs w:val="23"/>
          <w:shd w:val="clear" w:color="auto" w:fill="FFFFFF"/>
        </w:rPr>
        <w:t>d cell of renal tubul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</w:p>
    <w:sectPr w:rsidR="00841D81" w:rsidSect="0084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22A5"/>
    <w:rsid w:val="00841D81"/>
    <w:rsid w:val="00A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E22A5"/>
  </w:style>
  <w:style w:type="character" w:customStyle="1" w:styleId="apple-converted-space">
    <w:name w:val="apple-converted-space"/>
    <w:basedOn w:val="DefaultParagraphFont"/>
    <w:rsid w:val="00AE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1426</Words>
  <Characters>8131</Characters>
  <Application>Microsoft Office Word</Application>
  <DocSecurity>0</DocSecurity>
  <Lines>67</Lines>
  <Paragraphs>19</Paragraphs>
  <ScaleCrop>false</ScaleCrop>
  <Company>Home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</dc:creator>
  <cp:keywords/>
  <dc:description/>
  <cp:lastModifiedBy>waqar</cp:lastModifiedBy>
  <cp:revision>1</cp:revision>
  <dcterms:created xsi:type="dcterms:W3CDTF">2013-03-09T16:58:00Z</dcterms:created>
  <dcterms:modified xsi:type="dcterms:W3CDTF">2013-03-09T16:59:00Z</dcterms:modified>
</cp:coreProperties>
</file>